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9F9" w:rsidRPr="0087656F" w:rsidRDefault="000569F9" w:rsidP="000569F9">
      <w:pPr>
        <w:pStyle w:val="Titre2"/>
        <w:jc w:val="center"/>
        <w:rPr>
          <w:b/>
          <w:bCs/>
          <w:noProof/>
          <w:lang w:val="en-US"/>
        </w:rPr>
      </w:pPr>
      <w:bookmarkStart w:id="0" w:name="_GoBack"/>
      <w:bookmarkEnd w:id="0"/>
      <w:r w:rsidRPr="0087656F">
        <w:rPr>
          <w:b/>
          <w:bCs/>
          <w:noProof/>
          <w:lang w:val="en-US"/>
        </w:rPr>
        <w:t>GAIA-X – Data Space Education &amp; Skills (DASES)</w:t>
      </w:r>
    </w:p>
    <w:p w:rsidR="000569F9" w:rsidRPr="00543AF7" w:rsidRDefault="000569F9" w:rsidP="000569F9">
      <w:pPr>
        <w:pStyle w:val="Titre2"/>
        <w:jc w:val="center"/>
      </w:pPr>
      <w:r>
        <w:rPr>
          <w:noProof/>
        </w:rPr>
        <w:t>Groupe Gouvernance – CR 21/4/2023</w:t>
      </w:r>
      <w:r>
        <w:rPr>
          <w:noProof/>
        </w:rPr>
        <w:br/>
      </w:r>
    </w:p>
    <w:p w:rsidR="000569F9" w:rsidRPr="002E5590" w:rsidRDefault="000569F9" w:rsidP="000569F9">
      <w:pPr>
        <w:pStyle w:val="Titre3"/>
        <w:rPr>
          <w:b/>
          <w:bCs/>
        </w:rPr>
      </w:pPr>
      <w:bookmarkStart w:id="1" w:name="_Toc67588703"/>
      <w:r w:rsidRPr="002E5590">
        <w:rPr>
          <w:b/>
          <w:bCs/>
        </w:rPr>
        <w:t>Participants</w:t>
      </w:r>
      <w:bookmarkEnd w:id="1"/>
      <w:r w:rsidRPr="002E5590">
        <w:rPr>
          <w:b/>
          <w:bCs/>
        </w:rPr>
        <w:br/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8"/>
        <w:gridCol w:w="4317"/>
        <w:gridCol w:w="1417"/>
      </w:tblGrid>
      <w:tr w:rsidR="000569F9" w:rsidRPr="00533BD7" w:rsidTr="000569F9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69F9" w:rsidRPr="00533BD7" w:rsidRDefault="000569F9" w:rsidP="00B62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3BD7">
              <w:rPr>
                <w:rFonts w:ascii="Calibri" w:eastAsia="Times New Roman" w:hAnsi="Calibri" w:cs="Calibri"/>
                <w:color w:val="000000"/>
                <w:lang w:eastAsia="fr-FR"/>
              </w:rPr>
              <w:t>CLAUDIO CIMELLI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:rsidR="000569F9" w:rsidRDefault="000569F9" w:rsidP="00B62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MENJS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69F9" w:rsidRDefault="000569F9" w:rsidP="00B62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569F9" w:rsidRPr="00533BD7" w:rsidTr="000569F9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69F9" w:rsidRPr="00533BD7" w:rsidRDefault="000569F9" w:rsidP="00B62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3BD7">
              <w:rPr>
                <w:rFonts w:ascii="Calibri" w:eastAsia="Times New Roman" w:hAnsi="Calibri" w:cs="Calibri"/>
                <w:color w:val="000000"/>
                <w:lang w:eastAsia="fr-FR"/>
              </w:rPr>
              <w:t>MINICHIELLO, FEDERICA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:rsidR="000569F9" w:rsidRPr="00533BD7" w:rsidRDefault="000569F9" w:rsidP="00B62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Inria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69F9" w:rsidRDefault="000569F9" w:rsidP="00B62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569F9" w:rsidRPr="00533BD7" w:rsidTr="000569F9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69F9" w:rsidRPr="00533BD7" w:rsidRDefault="000569F9" w:rsidP="00B62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CATHERINE MONGENET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:rsidR="000569F9" w:rsidRPr="00533BD7" w:rsidRDefault="000569F9" w:rsidP="00B62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Fun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Mooc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69F9" w:rsidRDefault="000569F9" w:rsidP="00B62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569F9" w:rsidRPr="00533BD7" w:rsidTr="000569F9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69F9" w:rsidRDefault="000569F9" w:rsidP="00B62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JULIEN MAUPETIT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:rsidR="000569F9" w:rsidRDefault="000569F9" w:rsidP="00B62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Fun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Mooc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69F9" w:rsidRDefault="000569F9" w:rsidP="00B62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569F9" w:rsidRPr="00533BD7" w:rsidTr="000569F9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F9" w:rsidRPr="00533BD7" w:rsidRDefault="000569F9" w:rsidP="00B62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3BD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JEAN-MARIE GILLIOT 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:rsidR="000569F9" w:rsidRPr="00533BD7" w:rsidRDefault="000569F9" w:rsidP="00B62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IMT, ATIEF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69F9" w:rsidRDefault="000569F9" w:rsidP="00B62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569F9" w:rsidRPr="00533BD7" w:rsidTr="000569F9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69F9" w:rsidRPr="00533BD7" w:rsidRDefault="000569F9" w:rsidP="00B62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AZIM ROUSSANALY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:rsidR="000569F9" w:rsidRDefault="000569F9" w:rsidP="00B62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Loria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69F9" w:rsidRDefault="000569F9" w:rsidP="00B62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569F9" w:rsidRPr="00533BD7" w:rsidTr="000569F9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69F9" w:rsidRPr="00533BD7" w:rsidRDefault="000569F9" w:rsidP="00B62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3BD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MATTHIAS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DE BIEVRES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:rsidR="000569F9" w:rsidRDefault="000569F9" w:rsidP="00B62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Vision,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Prometheus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-X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69F9" w:rsidRDefault="000569F9" w:rsidP="00B62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569F9" w:rsidRPr="00533BD7" w:rsidTr="000569F9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F9" w:rsidRPr="00533BD7" w:rsidRDefault="000569F9" w:rsidP="00B62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3BD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DEBORAH ELALOUF 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:rsidR="000569F9" w:rsidRPr="00533BD7" w:rsidRDefault="000569F9" w:rsidP="00B62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EdTech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FranceTralalere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Prometheus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-X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69F9" w:rsidRDefault="000569F9" w:rsidP="00B62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569F9" w:rsidRPr="00533BD7" w:rsidTr="000569F9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69F9" w:rsidRPr="00533BD7" w:rsidRDefault="000569F9" w:rsidP="00B62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ISABELLE PREUDHOMME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:rsidR="000569F9" w:rsidRDefault="000569F9" w:rsidP="00B62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CNED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69F9" w:rsidRDefault="000569F9" w:rsidP="00B62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569F9" w:rsidRPr="00533BD7" w:rsidTr="000569F9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69F9" w:rsidRDefault="000569F9" w:rsidP="00B62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JEROME REAU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:rsidR="000569F9" w:rsidRDefault="000569F9" w:rsidP="00B62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CNED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569F9" w:rsidRDefault="000569F9" w:rsidP="00B62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:rsidR="000569F9" w:rsidRDefault="000569F9" w:rsidP="005100AB"/>
    <w:p w:rsidR="005100AB" w:rsidRDefault="005100AB" w:rsidP="005100AB">
      <w:r>
        <w:t xml:space="preserve">Rejoint le groupe : Jérôme </w:t>
      </w:r>
      <w:proofErr w:type="spellStart"/>
      <w:r>
        <w:t>Reau</w:t>
      </w:r>
      <w:proofErr w:type="spellEnd"/>
      <w:r>
        <w:t xml:space="preserve">, </w:t>
      </w:r>
      <w:r w:rsidR="00D5739D">
        <w:t xml:space="preserve">CNED - </w:t>
      </w:r>
      <w:r>
        <w:t>chef de service urbanisation et gouvernance</w:t>
      </w:r>
    </w:p>
    <w:p w:rsidR="005100AB" w:rsidRDefault="000569F9" w:rsidP="000569F9">
      <w:pPr>
        <w:pStyle w:val="Paragraphedeliste"/>
        <w:numPr>
          <w:ilvl w:val="0"/>
          <w:numId w:val="5"/>
        </w:numPr>
      </w:pPr>
      <w:r>
        <w:t xml:space="preserve">Rencontre </w:t>
      </w:r>
      <w:r w:rsidR="005100AB">
        <w:t>1EdTech</w:t>
      </w:r>
    </w:p>
    <w:p w:rsidR="00A023AF" w:rsidRDefault="000D211D">
      <w:r>
        <w:t xml:space="preserve">Rencontre lors du BETT avec le consortium 1EdTech (Gil </w:t>
      </w:r>
      <w:proofErr w:type="spellStart"/>
      <w:r>
        <w:t>Ferrel</w:t>
      </w:r>
      <w:proofErr w:type="spellEnd"/>
      <w:r>
        <w:t>) (ex IMS)</w:t>
      </w:r>
      <w:r w:rsidR="000569F9">
        <w:t xml:space="preserve"> </w:t>
      </w:r>
      <w:hyperlink r:id="rId5" w:history="1">
        <w:r w:rsidR="000569F9" w:rsidRPr="00F474CB">
          <w:rPr>
            <w:rStyle w:val="Lienhypertexte"/>
          </w:rPr>
          <w:t>https://www.1edtech.org/</w:t>
        </w:r>
      </w:hyperlink>
      <w:r w:rsidR="000569F9">
        <w:t xml:space="preserve">  Présentation de </w:t>
      </w:r>
      <w:r>
        <w:t>leurs travaux sur l</w:t>
      </w:r>
      <w:r w:rsidR="005100AB">
        <w:t xml:space="preserve">es standards, </w:t>
      </w:r>
      <w:r w:rsidR="00A023AF">
        <w:t xml:space="preserve">organisés </w:t>
      </w:r>
      <w:r w:rsidR="005100AB">
        <w:t xml:space="preserve">principalement autour de trois briques : </w:t>
      </w:r>
    </w:p>
    <w:p w:rsidR="00A023AF" w:rsidRDefault="005100AB" w:rsidP="00A023AF">
      <w:pPr>
        <w:pStyle w:val="Paragraphedeliste"/>
        <w:numPr>
          <w:ilvl w:val="0"/>
          <w:numId w:val="4"/>
        </w:numPr>
      </w:pPr>
      <w:proofErr w:type="spellStart"/>
      <w:r>
        <w:t>OneRoaster</w:t>
      </w:r>
      <w:proofErr w:type="spellEnd"/>
      <w:r>
        <w:t xml:space="preserve"> sur l’échange des données des élèves entre SI, </w:t>
      </w:r>
      <w:r w:rsidR="000569F9">
        <w:t>en</w:t>
      </w:r>
      <w:r>
        <w:t xml:space="preserve"> train d’évoluer vers </w:t>
      </w:r>
      <w:proofErr w:type="spellStart"/>
      <w:r>
        <w:t>EduAPI</w:t>
      </w:r>
      <w:proofErr w:type="spellEnd"/>
      <w:r w:rsidR="00A023AF">
        <w:t xml:space="preserve"> </w:t>
      </w:r>
    </w:p>
    <w:p w:rsidR="00A023AF" w:rsidRDefault="005100AB" w:rsidP="00A023AF">
      <w:pPr>
        <w:pStyle w:val="Paragraphedeliste"/>
        <w:numPr>
          <w:ilvl w:val="0"/>
          <w:numId w:val="4"/>
        </w:numPr>
      </w:pPr>
      <w:r>
        <w:t>LTI, sur les ressources et leur intégration dans les LMS</w:t>
      </w:r>
      <w:r w:rsidR="00A023AF">
        <w:t xml:space="preserve"> </w:t>
      </w:r>
    </w:p>
    <w:p w:rsidR="00A023AF" w:rsidRDefault="005100AB" w:rsidP="00A023AF">
      <w:pPr>
        <w:pStyle w:val="Paragraphedeliste"/>
        <w:numPr>
          <w:ilvl w:val="0"/>
          <w:numId w:val="4"/>
        </w:numPr>
      </w:pPr>
      <w:proofErr w:type="spellStart"/>
      <w:r>
        <w:t>Calyper</w:t>
      </w:r>
      <w:proofErr w:type="spellEnd"/>
      <w:r>
        <w:t xml:space="preserve"> pour les traces d’apprentissage. </w:t>
      </w:r>
    </w:p>
    <w:p w:rsidR="00A023AF" w:rsidRDefault="00A023AF" w:rsidP="00A023AF">
      <w:pPr>
        <w:ind w:left="360"/>
      </w:pPr>
      <w:r>
        <w:t xml:space="preserve">+ </w:t>
      </w:r>
      <w:proofErr w:type="spellStart"/>
      <w:r>
        <w:t>OpenBadge</w:t>
      </w:r>
      <w:proofErr w:type="spellEnd"/>
      <w:r>
        <w:t xml:space="preserve"> </w:t>
      </w:r>
      <w:r w:rsidR="00A05D28">
        <w:t xml:space="preserve">&amp; </w:t>
      </w:r>
      <w:r>
        <w:t>QTI pour le e-</w:t>
      </w:r>
      <w:proofErr w:type="spellStart"/>
      <w:r>
        <w:t>assessment</w:t>
      </w:r>
      <w:proofErr w:type="spellEnd"/>
    </w:p>
    <w:p w:rsidR="000569F9" w:rsidRDefault="00A023AF" w:rsidP="00A023AF">
      <w:r>
        <w:t xml:space="preserve">Volonté d’organiser </w:t>
      </w:r>
      <w:r w:rsidR="000D211D">
        <w:t>une présentation de</w:t>
      </w:r>
      <w:r>
        <w:t>s travaux de 1EdTech</w:t>
      </w:r>
      <w:r w:rsidR="000D211D">
        <w:t xml:space="preserve"> pour voir comment travailler sur certains standards. </w:t>
      </w:r>
      <w:r>
        <w:t>1EdTech c</w:t>
      </w:r>
      <w:r w:rsidR="005100AB">
        <w:t>ommen</w:t>
      </w:r>
      <w:r>
        <w:t>ce</w:t>
      </w:r>
      <w:r w:rsidR="005100AB">
        <w:t xml:space="preserve"> à s’intéresser au niveau européen et à devenir plus accessible pour les associations et les institutionnels. </w:t>
      </w:r>
      <w:r>
        <w:br/>
      </w:r>
      <w:r w:rsidR="005100AB">
        <w:t>Discussion générale</w:t>
      </w:r>
      <w:r>
        <w:t xml:space="preserve"> : confirmation de l’intérêt de </w:t>
      </w:r>
      <w:r w:rsidR="005100AB">
        <w:t xml:space="preserve">voir </w:t>
      </w:r>
      <w:r w:rsidR="000D211D">
        <w:t>ce qui se passe</w:t>
      </w:r>
      <w:r w:rsidR="005100AB">
        <w:t xml:space="preserve"> et de monter </w:t>
      </w:r>
      <w:r>
        <w:t>une réunion</w:t>
      </w:r>
      <w:r w:rsidR="000D211D">
        <w:t xml:space="preserve"> d’information, mais </w:t>
      </w:r>
      <w:r w:rsidR="000569F9">
        <w:t xml:space="preserve">ne pas sous-estimer la </w:t>
      </w:r>
      <w:r w:rsidR="005100AB">
        <w:t xml:space="preserve">difficulté </w:t>
      </w:r>
      <w:r w:rsidR="000569F9">
        <w:t>en termes de</w:t>
      </w:r>
      <w:r w:rsidR="005100AB">
        <w:t xml:space="preserve"> temps / RH pour aller plus loin</w:t>
      </w:r>
      <w:r w:rsidR="000569F9">
        <w:t>, très chronophage de s’impliquer d</w:t>
      </w:r>
      <w:r w:rsidR="005100AB">
        <w:t>ans des groupes de travail</w:t>
      </w:r>
      <w:r w:rsidR="000569F9">
        <w:t xml:space="preserve"> de ce type.</w:t>
      </w:r>
    </w:p>
    <w:p w:rsidR="000569F9" w:rsidRDefault="00D5739D" w:rsidP="000569F9">
      <w:r>
        <w:rPr>
          <w:i/>
        </w:rPr>
        <w:t>LORIA</w:t>
      </w:r>
      <w:r w:rsidR="005100AB" w:rsidRPr="00150153">
        <w:rPr>
          <w:i/>
        </w:rPr>
        <w:t xml:space="preserve"> </w:t>
      </w:r>
      <w:r>
        <w:rPr>
          <w:i/>
        </w:rPr>
        <w:t xml:space="preserve">signale avoir </w:t>
      </w:r>
      <w:proofErr w:type="spellStart"/>
      <w:r w:rsidR="000D211D" w:rsidRPr="00150153">
        <w:rPr>
          <w:i/>
        </w:rPr>
        <w:t>implementé</w:t>
      </w:r>
      <w:proofErr w:type="spellEnd"/>
      <w:r w:rsidR="000D211D" w:rsidRPr="00150153">
        <w:rPr>
          <w:i/>
        </w:rPr>
        <w:t xml:space="preserve"> une couche pour passer de </w:t>
      </w:r>
      <w:proofErr w:type="spellStart"/>
      <w:r w:rsidR="000D211D" w:rsidRPr="00150153">
        <w:rPr>
          <w:i/>
        </w:rPr>
        <w:t>Calyper</w:t>
      </w:r>
      <w:proofErr w:type="spellEnd"/>
      <w:r w:rsidR="000D211D" w:rsidRPr="00150153">
        <w:rPr>
          <w:i/>
        </w:rPr>
        <w:t xml:space="preserve"> vers </w:t>
      </w:r>
      <w:proofErr w:type="spellStart"/>
      <w:r w:rsidR="000D211D" w:rsidRPr="00150153">
        <w:rPr>
          <w:i/>
        </w:rPr>
        <w:t>xApi</w:t>
      </w:r>
      <w:proofErr w:type="spellEnd"/>
      <w:r w:rsidR="000D211D" w:rsidRPr="00150153">
        <w:rPr>
          <w:i/>
        </w:rPr>
        <w:t xml:space="preserve">, </w:t>
      </w:r>
      <w:r w:rsidR="000569F9">
        <w:rPr>
          <w:i/>
        </w:rPr>
        <w:t xml:space="preserve">si 1EdTech veut </w:t>
      </w:r>
      <w:r w:rsidR="00A023AF" w:rsidRPr="00150153">
        <w:rPr>
          <w:i/>
        </w:rPr>
        <w:t>« </w:t>
      </w:r>
      <w:r w:rsidR="000D211D" w:rsidRPr="00150153">
        <w:rPr>
          <w:i/>
        </w:rPr>
        <w:t>ouvrir</w:t>
      </w:r>
      <w:r w:rsidR="00A023AF" w:rsidRPr="00150153">
        <w:rPr>
          <w:i/>
        </w:rPr>
        <w:t xml:space="preserve"> » </w:t>
      </w:r>
      <w:proofErr w:type="spellStart"/>
      <w:r w:rsidR="00A023AF" w:rsidRPr="00150153">
        <w:rPr>
          <w:i/>
        </w:rPr>
        <w:t>Calyper</w:t>
      </w:r>
      <w:proofErr w:type="spellEnd"/>
      <w:r w:rsidR="00A023AF" w:rsidRPr="00150153">
        <w:rPr>
          <w:i/>
        </w:rPr>
        <w:t>, c</w:t>
      </w:r>
      <w:r w:rsidR="000569F9">
        <w:rPr>
          <w:i/>
        </w:rPr>
        <w:t>e serait intéressant de savoir c</w:t>
      </w:r>
      <w:r w:rsidR="00A023AF" w:rsidRPr="00150153">
        <w:rPr>
          <w:i/>
        </w:rPr>
        <w:t>omment</w:t>
      </w:r>
      <w:r w:rsidR="000569F9">
        <w:rPr>
          <w:i/>
        </w:rPr>
        <w:br/>
      </w:r>
      <w:r w:rsidR="00150153" w:rsidRPr="00150153">
        <w:rPr>
          <w:i/>
        </w:rPr>
        <w:t>Intérêt</w:t>
      </w:r>
      <w:r w:rsidR="00A023AF" w:rsidRPr="00150153">
        <w:rPr>
          <w:i/>
        </w:rPr>
        <w:t xml:space="preserve"> aussi de</w:t>
      </w:r>
      <w:r w:rsidR="005100AB" w:rsidRPr="00150153">
        <w:rPr>
          <w:i/>
        </w:rPr>
        <w:t xml:space="preserve"> </w:t>
      </w:r>
      <w:proofErr w:type="spellStart"/>
      <w:r w:rsidR="005100AB" w:rsidRPr="00150153">
        <w:rPr>
          <w:i/>
        </w:rPr>
        <w:t>FunMooc</w:t>
      </w:r>
      <w:proofErr w:type="spellEnd"/>
      <w:r w:rsidR="005100AB" w:rsidRPr="00150153">
        <w:rPr>
          <w:i/>
        </w:rPr>
        <w:t xml:space="preserve"> sur l’extension LTI </w:t>
      </w:r>
      <w:r w:rsidR="000569F9">
        <w:rPr>
          <w:i/>
        </w:rPr>
        <w:t>que le</w:t>
      </w:r>
      <w:r w:rsidR="005100AB" w:rsidRPr="00150153">
        <w:rPr>
          <w:i/>
        </w:rPr>
        <w:t xml:space="preserve"> ministère espagnol serait en train de </w:t>
      </w:r>
      <w:r>
        <w:rPr>
          <w:i/>
        </w:rPr>
        <w:t>faire avec 1EdTech</w:t>
      </w:r>
      <w:r w:rsidR="000569F9">
        <w:rPr>
          <w:i/>
        </w:rPr>
        <w:br/>
      </w:r>
      <w:r w:rsidR="000569F9" w:rsidRPr="000569F9">
        <w:rPr>
          <w:i/>
        </w:rPr>
        <w:t xml:space="preserve">JM Gillot relève, au sujet des standards, qu’aucun travail n’a pas encore démarré </w:t>
      </w:r>
      <w:r>
        <w:rPr>
          <w:i/>
        </w:rPr>
        <w:t xml:space="preserve">dans DASES </w:t>
      </w:r>
      <w:r w:rsidR="000569F9" w:rsidRPr="000569F9">
        <w:rPr>
          <w:i/>
        </w:rPr>
        <w:t>sur un standard « pivot » pour les compétences, le travail jusqu’ici a été plutôt</w:t>
      </w:r>
      <w:r>
        <w:rPr>
          <w:i/>
        </w:rPr>
        <w:t xml:space="preserve"> axé</w:t>
      </w:r>
      <w:r w:rsidR="000569F9" w:rsidRPr="000569F9">
        <w:rPr>
          <w:i/>
        </w:rPr>
        <w:t xml:space="preserve"> sur la traduction entre différentes ontologies. </w:t>
      </w:r>
    </w:p>
    <w:p w:rsidR="005100AB" w:rsidRDefault="005100AB" w:rsidP="000569F9">
      <w:pPr>
        <w:pStyle w:val="Paragraphedeliste"/>
        <w:numPr>
          <w:ilvl w:val="0"/>
          <w:numId w:val="5"/>
        </w:numPr>
      </w:pPr>
      <w:r>
        <w:t>Appel à projets BPI</w:t>
      </w:r>
    </w:p>
    <w:p w:rsidR="00A023AF" w:rsidRDefault="00A023AF" w:rsidP="00150153">
      <w:pPr>
        <w:pStyle w:val="Paragraphedeliste"/>
        <w:numPr>
          <w:ilvl w:val="0"/>
          <w:numId w:val="2"/>
        </w:numPr>
        <w:ind w:left="709"/>
      </w:pPr>
      <w:r>
        <w:t xml:space="preserve">Lettre de confirmation du financement </w:t>
      </w:r>
      <w:r w:rsidR="005100AB">
        <w:t>BPI</w:t>
      </w:r>
      <w:r>
        <w:t xml:space="preserve">, avec une </w:t>
      </w:r>
      <w:r w:rsidR="005100AB">
        <w:t>demand</w:t>
      </w:r>
      <w:r>
        <w:t>e</w:t>
      </w:r>
      <w:r w:rsidR="005100AB">
        <w:t xml:space="preserve"> de pièces complémentaires : le règlement intérieur, le contrat avec les fournisseurs cloud et les contrats type d’apports en ressources ETP. </w:t>
      </w:r>
      <w:r>
        <w:t xml:space="preserve">En </w:t>
      </w:r>
      <w:r w:rsidR="005100AB">
        <w:t>cours</w:t>
      </w:r>
      <w:r>
        <w:t xml:space="preserve">. </w:t>
      </w:r>
    </w:p>
    <w:p w:rsidR="00A023AF" w:rsidRDefault="00A023AF" w:rsidP="00150153">
      <w:pPr>
        <w:pStyle w:val="Paragraphedeliste"/>
        <w:numPr>
          <w:ilvl w:val="0"/>
          <w:numId w:val="2"/>
        </w:numPr>
        <w:ind w:left="709"/>
      </w:pPr>
      <w:r>
        <w:lastRenderedPageBreak/>
        <w:t>Courant m</w:t>
      </w:r>
      <w:r w:rsidR="00621737">
        <w:t xml:space="preserve">ai : relance du travail sur les cas d’usage, </w:t>
      </w:r>
      <w:r>
        <w:t xml:space="preserve">creuser </w:t>
      </w:r>
      <w:r w:rsidR="00621737">
        <w:t xml:space="preserve">quelles institutions vont se brancher </w:t>
      </w:r>
      <w:r>
        <w:t xml:space="preserve">à quels services </w:t>
      </w:r>
      <w:r w:rsidR="00621737">
        <w:t xml:space="preserve">et avec quelles données </w:t>
      </w:r>
    </w:p>
    <w:p w:rsidR="00621737" w:rsidRDefault="00621737" w:rsidP="00150153">
      <w:pPr>
        <w:pStyle w:val="Paragraphedeliste"/>
        <w:numPr>
          <w:ilvl w:val="0"/>
          <w:numId w:val="2"/>
        </w:numPr>
        <w:ind w:left="709"/>
      </w:pPr>
      <w:r>
        <w:t xml:space="preserve">En parallèle : développement </w:t>
      </w:r>
      <w:r w:rsidR="000569F9">
        <w:t>de</w:t>
      </w:r>
      <w:r>
        <w:t>s briques des premiers services</w:t>
      </w:r>
      <w:r w:rsidR="000569F9">
        <w:t xml:space="preserve">. Se référer au </w:t>
      </w:r>
      <w:proofErr w:type="spellStart"/>
      <w:r w:rsidR="000569F9">
        <w:t>github</w:t>
      </w:r>
      <w:proofErr w:type="spellEnd"/>
      <w:r w:rsidR="000569F9">
        <w:t xml:space="preserve"> </w:t>
      </w:r>
      <w:hyperlink r:id="rId6" w:history="1">
        <w:r w:rsidR="000569F9" w:rsidRPr="00F474CB">
          <w:rPr>
            <w:rStyle w:val="Lienhypertexte"/>
          </w:rPr>
          <w:t>https://github.com/Prometheus-X-association</w:t>
        </w:r>
      </w:hyperlink>
      <w:r w:rsidR="000569F9">
        <w:t xml:space="preserve"> </w:t>
      </w:r>
    </w:p>
    <w:p w:rsidR="005100AB" w:rsidRDefault="005100AB" w:rsidP="005100AB">
      <w:pPr>
        <w:pStyle w:val="Paragraphedeliste"/>
        <w:ind w:left="1080"/>
      </w:pPr>
    </w:p>
    <w:p w:rsidR="005100AB" w:rsidRDefault="005100AB" w:rsidP="000569F9">
      <w:pPr>
        <w:pStyle w:val="Paragraphedeliste"/>
        <w:numPr>
          <w:ilvl w:val="0"/>
          <w:numId w:val="5"/>
        </w:numPr>
      </w:pPr>
      <w:r>
        <w:t>Calls européen</w:t>
      </w:r>
      <w:r w:rsidR="002D3A91">
        <w:t>s</w:t>
      </w:r>
      <w:r>
        <w:t xml:space="preserve"> SIMPL</w:t>
      </w:r>
    </w:p>
    <w:p w:rsidR="00764371" w:rsidRDefault="00A023AF" w:rsidP="000569F9">
      <w:r>
        <w:t xml:space="preserve">SIMPL : </w:t>
      </w:r>
      <w:r w:rsidR="000569F9">
        <w:t xml:space="preserve">un </w:t>
      </w:r>
      <w:r w:rsidR="00764371">
        <w:t xml:space="preserve">marché de 150M pour développer l’infrastructure commune </w:t>
      </w:r>
      <w:r w:rsidR="000569F9">
        <w:t xml:space="preserve">des </w:t>
      </w:r>
      <w:proofErr w:type="spellStart"/>
      <w:r w:rsidR="000569F9">
        <w:t>dataspaces</w:t>
      </w:r>
      <w:proofErr w:type="spellEnd"/>
      <w:r w:rsidR="000569F9">
        <w:t xml:space="preserve"> </w:t>
      </w:r>
      <w:r w:rsidR="00764371" w:rsidRPr="000569F9">
        <w:rPr>
          <w:u w:val="single"/>
        </w:rPr>
        <w:t xml:space="preserve">précédé </w:t>
      </w:r>
      <w:r w:rsidR="00764371">
        <w:t>par des appels à projets pour développer des cas d’usage ou des briques spécifiques.</w:t>
      </w:r>
    </w:p>
    <w:p w:rsidR="00621737" w:rsidRPr="00764371" w:rsidRDefault="00FE5C2B" w:rsidP="00150153">
      <w:pPr>
        <w:pStyle w:val="Paragraphedeliste"/>
        <w:numPr>
          <w:ilvl w:val="0"/>
          <w:numId w:val="2"/>
        </w:numPr>
      </w:pPr>
      <w:r w:rsidRPr="00150153">
        <w:rPr>
          <w:i/>
          <w:iCs/>
          <w:lang w:val="en-US"/>
        </w:rPr>
        <w:t>(</w:t>
      </w:r>
      <w:proofErr w:type="spellStart"/>
      <w:r w:rsidR="00764371" w:rsidRPr="00150153">
        <w:rPr>
          <w:i/>
          <w:iCs/>
          <w:lang w:val="en-US"/>
        </w:rPr>
        <w:t>déposé</w:t>
      </w:r>
      <w:proofErr w:type="spellEnd"/>
      <w:r w:rsidRPr="00150153">
        <w:rPr>
          <w:i/>
          <w:iCs/>
          <w:lang w:val="en-US"/>
        </w:rPr>
        <w:t>)</w:t>
      </w:r>
      <w:r w:rsidRPr="00150153">
        <w:rPr>
          <w:lang w:val="en-US"/>
        </w:rPr>
        <w:t xml:space="preserve"> EDGE-Skills, SIMPL - </w:t>
      </w:r>
      <w:r w:rsidRPr="00150153">
        <w:rPr>
          <w:i/>
          <w:lang w:val="en-US"/>
        </w:rPr>
        <w:t>Cloud-to-edge federations</w:t>
      </w:r>
      <w:r w:rsidR="00764371" w:rsidRPr="00150153">
        <w:rPr>
          <w:lang w:val="en-US"/>
        </w:rPr>
        <w:t xml:space="preserve">. </w:t>
      </w:r>
      <w:proofErr w:type="spellStart"/>
      <w:r w:rsidR="00764371" w:rsidRPr="00764371">
        <w:t>Prometheus</w:t>
      </w:r>
      <w:proofErr w:type="spellEnd"/>
      <w:r w:rsidR="00764371" w:rsidRPr="00764371">
        <w:t>-X s’est positionné en chef de file</w:t>
      </w:r>
      <w:r w:rsidR="000569F9">
        <w:t xml:space="preserve"> </w:t>
      </w:r>
      <w:r w:rsidR="00764371" w:rsidRPr="00764371">
        <w:t>pour</w:t>
      </w:r>
      <w:r w:rsidR="00764371">
        <w:t xml:space="preserve"> développer des cas d’usage</w:t>
      </w:r>
      <w:r w:rsidRPr="00764371">
        <w:t xml:space="preserve"> </w:t>
      </w:r>
      <w:r w:rsidR="00460F03">
        <w:t xml:space="preserve">notamment sur le </w:t>
      </w:r>
      <w:proofErr w:type="spellStart"/>
      <w:r w:rsidR="00460F03" w:rsidRPr="00150153">
        <w:rPr>
          <w:i/>
        </w:rPr>
        <w:t>edge</w:t>
      </w:r>
      <w:proofErr w:type="spellEnd"/>
      <w:r w:rsidR="00460F03" w:rsidRPr="00150153">
        <w:rPr>
          <w:i/>
        </w:rPr>
        <w:t xml:space="preserve"> </w:t>
      </w:r>
      <w:proofErr w:type="spellStart"/>
      <w:r w:rsidR="00460F03" w:rsidRPr="00150153">
        <w:rPr>
          <w:i/>
        </w:rPr>
        <w:t>computing</w:t>
      </w:r>
      <w:proofErr w:type="spellEnd"/>
    </w:p>
    <w:p w:rsidR="00D5739D" w:rsidRDefault="00FE5C2B" w:rsidP="00D5739D">
      <w:pPr>
        <w:pStyle w:val="Paragraphedeliste"/>
        <w:numPr>
          <w:ilvl w:val="0"/>
          <w:numId w:val="2"/>
        </w:numPr>
      </w:pPr>
      <w:r w:rsidRPr="00150153">
        <w:rPr>
          <w:i/>
          <w:iCs/>
          <w:lang w:val="en-US"/>
        </w:rPr>
        <w:t>(</w:t>
      </w:r>
      <w:r w:rsidR="00764371" w:rsidRPr="00150153">
        <w:rPr>
          <w:i/>
          <w:iCs/>
          <w:lang w:val="en-US"/>
        </w:rPr>
        <w:t>depot</w:t>
      </w:r>
      <w:r w:rsidR="002D3A91" w:rsidRPr="00150153">
        <w:rPr>
          <w:i/>
          <w:iCs/>
          <w:lang w:val="en-US"/>
        </w:rPr>
        <w:t xml:space="preserve"> imminent</w:t>
      </w:r>
      <w:r w:rsidRPr="00150153">
        <w:rPr>
          <w:i/>
          <w:iCs/>
          <w:lang w:val="en-US"/>
        </w:rPr>
        <w:t>)</w:t>
      </w:r>
      <w:r w:rsidRPr="00150153">
        <w:rPr>
          <w:lang w:val="en-US"/>
        </w:rPr>
        <w:t xml:space="preserve"> SOVEREIGN-X, SIMPL - </w:t>
      </w:r>
      <w:r w:rsidRPr="00150153">
        <w:rPr>
          <w:i/>
          <w:lang w:val="en-US"/>
        </w:rPr>
        <w:t>Smart Middleware Platform for Cloud-to-edge Federations and Data Spaces</w:t>
      </w:r>
      <w:r w:rsidR="00764371" w:rsidRPr="00150153">
        <w:rPr>
          <w:lang w:val="en-US"/>
        </w:rPr>
        <w:t xml:space="preserve">. </w:t>
      </w:r>
      <w:r w:rsidR="000569F9">
        <w:t xml:space="preserve">PX </w:t>
      </w:r>
      <w:proofErr w:type="gramStart"/>
      <w:r w:rsidR="000569F9">
        <w:t xml:space="preserve">a </w:t>
      </w:r>
      <w:r w:rsidR="00764371" w:rsidRPr="00764371">
        <w:t xml:space="preserve"> rejoint</w:t>
      </w:r>
      <w:proofErr w:type="gramEnd"/>
      <w:r w:rsidR="00764371" w:rsidRPr="00764371">
        <w:t xml:space="preserve"> </w:t>
      </w:r>
      <w:r w:rsidR="00764371">
        <w:t>le</w:t>
      </w:r>
      <w:r w:rsidR="00764371" w:rsidRPr="00764371">
        <w:t xml:space="preserve"> consortium </w:t>
      </w:r>
      <w:r w:rsidR="00764371">
        <w:t xml:space="preserve">mené par Atos </w:t>
      </w:r>
      <w:r w:rsidR="00764371" w:rsidRPr="00764371">
        <w:t xml:space="preserve">pour apporter </w:t>
      </w:r>
      <w:r w:rsidR="00764371">
        <w:t>un</w:t>
      </w:r>
      <w:r w:rsidR="00764371" w:rsidRPr="00764371">
        <w:t xml:space="preserve"> travail</w:t>
      </w:r>
      <w:r w:rsidR="00764371">
        <w:t xml:space="preserve"> spécifique</w:t>
      </w:r>
      <w:r w:rsidR="00764371" w:rsidRPr="00764371">
        <w:t xml:space="preserve"> sur le</w:t>
      </w:r>
      <w:r w:rsidR="00764371">
        <w:t>s données à caractère personnel</w:t>
      </w:r>
      <w:r w:rsidR="00621737">
        <w:t xml:space="preserve">. </w:t>
      </w:r>
    </w:p>
    <w:p w:rsidR="0006482D" w:rsidRPr="00D5739D" w:rsidRDefault="00D5739D" w:rsidP="00D5739D">
      <w:pPr>
        <w:rPr>
          <w:i/>
        </w:rPr>
      </w:pPr>
      <w:r w:rsidRPr="00D5739D">
        <w:rPr>
          <w:i/>
        </w:rPr>
        <w:t>Remarque FM : l’AISBL a indiqué que l</w:t>
      </w:r>
      <w:r w:rsidR="00621737" w:rsidRPr="00D5739D">
        <w:rPr>
          <w:i/>
        </w:rPr>
        <w:t xml:space="preserve">a position officielle de GAIA-X </w:t>
      </w:r>
      <w:r w:rsidR="00A023AF" w:rsidRPr="00D5739D">
        <w:rPr>
          <w:i/>
        </w:rPr>
        <w:t xml:space="preserve">de soutien d’un consortium </w:t>
      </w:r>
      <w:r w:rsidRPr="00D5739D">
        <w:rPr>
          <w:i/>
        </w:rPr>
        <w:t xml:space="preserve">est </w:t>
      </w:r>
      <w:r w:rsidR="00A023AF" w:rsidRPr="00D5739D">
        <w:rPr>
          <w:i/>
        </w:rPr>
        <w:t>en attente</w:t>
      </w:r>
    </w:p>
    <w:p w:rsidR="00A023AF" w:rsidRDefault="00A023AF" w:rsidP="000569F9">
      <w:pPr>
        <w:pStyle w:val="Paragraphedeliste"/>
        <w:numPr>
          <w:ilvl w:val="0"/>
          <w:numId w:val="5"/>
        </w:numPr>
      </w:pPr>
      <w:r>
        <w:t>Travaux en cours</w:t>
      </w:r>
    </w:p>
    <w:p w:rsidR="00A023AF" w:rsidRDefault="00621737" w:rsidP="00A023AF">
      <w:pPr>
        <w:pStyle w:val="Paragraphedeliste"/>
        <w:numPr>
          <w:ilvl w:val="0"/>
          <w:numId w:val="2"/>
        </w:numPr>
      </w:pPr>
      <w:r>
        <w:t xml:space="preserve">Traces d’apprentissage : travail sur les traces principalement en asynchrone et centralisé sur le repo GitHub ; </w:t>
      </w:r>
      <w:r w:rsidR="00A023AF">
        <w:t xml:space="preserve">écriture en cours d’un </w:t>
      </w:r>
      <w:r>
        <w:t xml:space="preserve">profil sur webinaire et classe virtuelle, un </w:t>
      </w:r>
      <w:r w:rsidR="00A023AF">
        <w:t xml:space="preserve">sur </w:t>
      </w:r>
      <w:r>
        <w:t>l’</w:t>
      </w:r>
      <w:proofErr w:type="spellStart"/>
      <w:r w:rsidRPr="00150153">
        <w:rPr>
          <w:i/>
        </w:rPr>
        <w:t>assessment</w:t>
      </w:r>
      <w:proofErr w:type="spellEnd"/>
      <w:r w:rsidR="00A023AF">
        <w:t> ;</w:t>
      </w:r>
    </w:p>
    <w:p w:rsidR="00A023AF" w:rsidRDefault="00150153" w:rsidP="00A023AF">
      <w:pPr>
        <w:pStyle w:val="Paragraphedeliste"/>
        <w:numPr>
          <w:ilvl w:val="0"/>
          <w:numId w:val="2"/>
        </w:numPr>
      </w:pPr>
      <w:r>
        <w:t>Réunion</w:t>
      </w:r>
      <w:r w:rsidR="00A023AF">
        <w:t xml:space="preserve"> </w:t>
      </w:r>
      <w:r w:rsidR="00D5739D">
        <w:t xml:space="preserve">prévue le 21/4 </w:t>
      </w:r>
      <w:r w:rsidR="00A023AF">
        <w:t>pour discuter de travaux à monter sur LTI, implication des porteurs du GT traces et des groupe interopérabilité portés par la filière</w:t>
      </w:r>
      <w:r w:rsidR="00D5739D">
        <w:t xml:space="preserve">, notamment AFINEF et </w:t>
      </w:r>
      <w:proofErr w:type="spellStart"/>
      <w:r w:rsidR="00D5739D">
        <w:t>European</w:t>
      </w:r>
      <w:proofErr w:type="spellEnd"/>
      <w:r w:rsidR="00D5739D">
        <w:t xml:space="preserve"> </w:t>
      </w:r>
      <w:proofErr w:type="spellStart"/>
      <w:r w:rsidR="00D5739D">
        <w:t>EdTech</w:t>
      </w:r>
      <w:proofErr w:type="spellEnd"/>
      <w:r w:rsidR="00D5739D">
        <w:t xml:space="preserve"> Alliance</w:t>
      </w:r>
    </w:p>
    <w:p w:rsidR="00F549F0" w:rsidRPr="00D5739D" w:rsidRDefault="00D5739D" w:rsidP="00F549F0">
      <w:pPr>
        <w:rPr>
          <w:i/>
        </w:rPr>
      </w:pPr>
      <w:r w:rsidRPr="00D5739D">
        <w:rPr>
          <w:i/>
        </w:rPr>
        <w:t>Préconisation du groupe :</w:t>
      </w:r>
      <w:r w:rsidR="00F549F0" w:rsidRPr="00D5739D">
        <w:rPr>
          <w:i/>
        </w:rPr>
        <w:t xml:space="preserve"> réunir les groupes interopérabilité PX et traces, réfléchir à élargir le groupe traces pour inclure </w:t>
      </w:r>
      <w:r>
        <w:rPr>
          <w:i/>
        </w:rPr>
        <w:t>le travail sur LTI. Réalité virtuelle/immersive resterait un sous-groupe dans « traces »</w:t>
      </w:r>
      <w:r w:rsidR="00F549F0" w:rsidRPr="00D5739D">
        <w:rPr>
          <w:i/>
        </w:rPr>
        <w:t xml:space="preserve"> </w:t>
      </w:r>
    </w:p>
    <w:p w:rsidR="00621737" w:rsidRDefault="00621737" w:rsidP="000569F9">
      <w:pPr>
        <w:pStyle w:val="Paragraphedeliste"/>
        <w:numPr>
          <w:ilvl w:val="0"/>
          <w:numId w:val="5"/>
        </w:numPr>
      </w:pPr>
      <w:r>
        <w:t>Retour de l’échange avec GAIA-X AIBSL</w:t>
      </w:r>
    </w:p>
    <w:p w:rsidR="00D5739D" w:rsidRDefault="00D5739D" w:rsidP="00D5739D">
      <w:r>
        <w:t xml:space="preserve">Bilan de la première année de la verticale avec l’AISBL ; la coordination entre verticale salue la dynamique en éducation et compétences, préconise d’élargir la coordination (ex. comité opérationnel dans le secteur de la santé) pour obtenir un meilleur équilibre public-privé et ouvrir au-delà de la France. Pistes :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EdTech</w:t>
      </w:r>
      <w:proofErr w:type="spellEnd"/>
      <w:r>
        <w:t xml:space="preserve"> Alliance, Géant, 1EdTech ….</w:t>
      </w:r>
    </w:p>
    <w:p w:rsidR="00150153" w:rsidRPr="00D5739D" w:rsidRDefault="00150153" w:rsidP="00D5739D">
      <w:pPr>
        <w:jc w:val="center"/>
        <w:rPr>
          <w:b/>
        </w:rPr>
      </w:pPr>
      <w:r w:rsidRPr="00D5739D">
        <w:rPr>
          <w:b/>
        </w:rPr>
        <w:t>Prochaine réunion</w:t>
      </w:r>
      <w:r w:rsidR="00D5739D" w:rsidRPr="00D5739D">
        <w:rPr>
          <w:b/>
        </w:rPr>
        <w:t xml:space="preserve"> : </w:t>
      </w:r>
      <w:r w:rsidRPr="00D5739D">
        <w:rPr>
          <w:b/>
        </w:rPr>
        <w:t>2 Juin 14h30</w:t>
      </w:r>
    </w:p>
    <w:sectPr w:rsidR="00150153" w:rsidRPr="00D57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413A5"/>
    <w:multiLevelType w:val="hybridMultilevel"/>
    <w:tmpl w:val="62221286"/>
    <w:lvl w:ilvl="0" w:tplc="D870E35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AA1729"/>
    <w:multiLevelType w:val="hybridMultilevel"/>
    <w:tmpl w:val="FB047BF4"/>
    <w:lvl w:ilvl="0" w:tplc="3514BE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0234B"/>
    <w:multiLevelType w:val="hybridMultilevel"/>
    <w:tmpl w:val="4C1E6A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0729E"/>
    <w:multiLevelType w:val="hybridMultilevel"/>
    <w:tmpl w:val="FCAE4CD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50A10"/>
    <w:multiLevelType w:val="hybridMultilevel"/>
    <w:tmpl w:val="72C6B11A"/>
    <w:lvl w:ilvl="0" w:tplc="C87483A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C0C9C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9085E0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B14667D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EB5494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90005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044536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7EF601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0009E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11D"/>
    <w:rsid w:val="000569F9"/>
    <w:rsid w:val="0006482D"/>
    <w:rsid w:val="000D211D"/>
    <w:rsid w:val="00150153"/>
    <w:rsid w:val="002D3A91"/>
    <w:rsid w:val="00460F03"/>
    <w:rsid w:val="005100AB"/>
    <w:rsid w:val="00512A62"/>
    <w:rsid w:val="00621737"/>
    <w:rsid w:val="00764371"/>
    <w:rsid w:val="009E0625"/>
    <w:rsid w:val="00A023AF"/>
    <w:rsid w:val="00A05D28"/>
    <w:rsid w:val="00B27A69"/>
    <w:rsid w:val="00D0786F"/>
    <w:rsid w:val="00D5739D"/>
    <w:rsid w:val="00D96455"/>
    <w:rsid w:val="00F549F0"/>
    <w:rsid w:val="00FE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7DFE6-19CF-4B6A-8381-0076D72E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569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569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70C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00AB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0569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569F9"/>
    <w:rPr>
      <w:rFonts w:asciiTheme="majorHAnsi" w:eastAsiaTheme="majorEastAsia" w:hAnsiTheme="majorHAnsi" w:cstheme="majorBidi"/>
      <w:color w:val="0070C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569F9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0569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66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60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Prometheus-X-association" TargetMode="External"/><Relationship Id="rId5" Type="http://schemas.openxmlformats.org/officeDocument/2006/relationships/hyperlink" Target="https://www.1edtech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663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INRIA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Minichiello</dc:creator>
  <cp:keywords/>
  <dc:description/>
  <cp:lastModifiedBy>Administration centrale</cp:lastModifiedBy>
  <cp:revision>2</cp:revision>
  <dcterms:created xsi:type="dcterms:W3CDTF">2023-05-02T10:50:00Z</dcterms:created>
  <dcterms:modified xsi:type="dcterms:W3CDTF">2023-05-02T10:50:00Z</dcterms:modified>
</cp:coreProperties>
</file>